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Domofon z kamerą zewnętrzny gira 122000 - podpowiadamy dlaczego warto go mieć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podpowiadamy dlaczego warto kupić domofon z kamerą zewnętrzny gira 122000. Zachęcamy do zapoznania się z naszym artykułem.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Domofony i ich rodzaje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każdym domu oraz w każdym mieszkaniu znajduje się taki element jak domofon. To dzięki niemu otwieranie drzwi jest znacznie ułatwione to ważne zarówno dla mieszkańców apartamentów usytuowanych na wysokich pięgtrach jak i dla właścicieli domów zlokalizowanych w sporej odległości od furtki czy bramy wejściowej. Co ciekawe domofony dzielimy ze względu na miejsce, w którym są zamontowane, na domofony zewnętrzne oraz na domofony wewnętrzne. W naszym dzisiejszym artykule skupimy się głównie na domofonach zewnętrznych, ponieważ chcemy przedstawić wam jeden z modeli tego użytecznego sprzętu, mowa o </w:t>
      </w:r>
      <w:r>
        <w:rPr>
          <w:rFonts w:ascii="calibri" w:hAnsi="calibri" w:eastAsia="calibri" w:cs="calibri"/>
          <w:sz w:val="24"/>
          <w:szCs w:val="24"/>
          <w:b/>
        </w:rPr>
        <w:t xml:space="preserve">domofonie z kamerą zewnętrzny gira 122000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Domofon z kamerą zewnętrzny gira 122000 - dane techniczne</w:t>
      </w:r>
    </w:p>
    <w:p>
      <w:pPr>
        <w:spacing w:before="0" w:after="300"/>
      </w:pPr>
    </w:p>
    <w:p>
      <w:pPr>
        <w:jc w:val="center"/>
      </w:pPr>
      <w:r>
        <w:pict>
          <v:shape type="#_x0000_t75" style="width:326px; height:28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Domofon z kamerą zewnętrzną Gira 122000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produkt, który z łatwością zamontujemy na ścianie lub na suficie. Natomiast kamera z możliwością ustawieni w trzech osiach, może być instalowana w dowolnym miejscu - przy wejściu do budynku czy przy bramie wjazdowej. Kamera działa zintegrowanie z oświetleniem LED na podczerwień, które działa także w całkowitej ciemności. Jest także zaprojektowano w taki sposób by była odporna na zmiany atmosferyczne, posida układ ogrzewania.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elsklep.pl/pl/p/Gira-Kamera-zewnetrzna-System-Domofon-122000/4601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2025-04-12T04:24:22+02:00</dcterms:created>
  <dcterms:modified xsi:type="dcterms:W3CDTF">2025-04-12T04:24:22+02:00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